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body>
    <w:p w14:paraId="698F5CE6" w14:textId="714236C9" w:rsidR="00C366A9" w:rsidRDefault="00C366A9"/>
    <w:p w14:paraId="3BEBC0EA" w14:textId="143CAC97" w:rsidR="00C366A9" w:rsidRPr="00C366A9" w:rsidRDefault="005403B5" w:rsidP="00C366A9">
      <w:r>
        <w:rPr>
          <w:noProof/>
        </w:rPr>
        <w:drawing>
          <wp:anchor distT="0" distB="0" distL="114300" distR="114300" simplePos="0" relativeHeight="251660288" behindDoc="0" locked="0" layoutInCell="1" allowOverlap="1" wp14:anchorId="4167B0AA" wp14:editId="49D0B8AC">
            <wp:simplePos x="0" y="0"/>
            <wp:positionH relativeFrom="margin">
              <wp:posOffset>304800</wp:posOffset>
            </wp:positionH>
            <wp:positionV relativeFrom="paragraph">
              <wp:posOffset>190500</wp:posOffset>
            </wp:positionV>
            <wp:extent cx="1666875" cy="1666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tchins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0072263B">
        <w:rPr>
          <w:noProof/>
          <w:lang w:eastAsia="en-GB"/>
        </w:rPr>
        <w:drawing>
          <wp:anchor distT="0" distB="0" distL="114300" distR="114300" simplePos="0" relativeHeight="251659264" behindDoc="0" locked="0" layoutInCell="1" allowOverlap="1" wp14:anchorId="086F1194" wp14:editId="5B6B7236">
            <wp:simplePos x="0" y="0"/>
            <wp:positionH relativeFrom="column">
              <wp:posOffset>3438525</wp:posOffset>
            </wp:positionH>
            <wp:positionV relativeFrom="paragraph">
              <wp:posOffset>9525</wp:posOffset>
            </wp:positionV>
            <wp:extent cx="1781175" cy="15417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T Logo.png"/>
                    <pic:cNvPicPr/>
                  </pic:nvPicPr>
                  <pic:blipFill>
                    <a:blip r:embed="rId12">
                      <a:extLst>
                        <a:ext uri="{28A0092B-C50C-407E-A947-70E740481C1C}">
                          <a14:useLocalDpi xmlns:a14="http://schemas.microsoft.com/office/drawing/2010/main" val="0"/>
                        </a:ext>
                      </a:extLst>
                    </a:blip>
                    <a:stretch>
                      <a:fillRect/>
                    </a:stretch>
                  </pic:blipFill>
                  <pic:spPr>
                    <a:xfrm>
                      <a:off x="0" y="0"/>
                      <a:ext cx="1781175" cy="1541780"/>
                    </a:xfrm>
                    <a:prstGeom prst="rect">
                      <a:avLst/>
                    </a:prstGeom>
                  </pic:spPr>
                </pic:pic>
              </a:graphicData>
            </a:graphic>
          </wp:anchor>
        </w:drawing>
      </w:r>
      <w:r w:rsidR="0072263B">
        <w:tab/>
      </w:r>
      <w:r w:rsidR="0072263B">
        <w:tab/>
      </w:r>
      <w:r w:rsidR="0072263B">
        <w:tab/>
      </w:r>
      <w:r w:rsidR="0072263B">
        <w:tab/>
      </w:r>
      <w:r w:rsidR="0072263B">
        <w:tab/>
      </w:r>
    </w:p>
    <w:p w14:paraId="5E54B749" w14:textId="5427BB0D" w:rsidR="00C366A9" w:rsidRPr="00C366A9" w:rsidRDefault="00C366A9" w:rsidP="00C366A9"/>
    <w:p w14:paraId="73084308" w14:textId="5083FDFC" w:rsidR="00C366A9" w:rsidRPr="00C366A9" w:rsidRDefault="00C366A9" w:rsidP="00C366A9"/>
    <w:p w14:paraId="1F00901B" w14:textId="7D4BF8FB" w:rsidR="00C366A9" w:rsidRPr="00C366A9" w:rsidRDefault="00C366A9" w:rsidP="00C366A9"/>
    <w:p w14:paraId="73A51B92" w14:textId="12CDF2E8" w:rsidR="00C366A9" w:rsidRPr="00C366A9" w:rsidRDefault="00C366A9" w:rsidP="00C366A9"/>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03657D8A" w14:textId="77777777" w:rsidR="0072263B" w:rsidRPr="0072263B" w:rsidRDefault="0072263B" w:rsidP="00F811B8">
            <w:pPr>
              <w:pStyle w:val="Heading1"/>
              <w:spacing w:line="240" w:lineRule="auto"/>
              <w:rPr>
                <w:rFonts w:ascii="Arial Narrow" w:hAnsi="Arial Narrow" w:cs="Calibri"/>
                <w:b/>
                <w:bCs/>
                <w:caps/>
                <w:color w:val="002060"/>
                <w:sz w:val="48"/>
                <w:szCs w:val="48"/>
              </w:rPr>
            </w:pPr>
            <w:r w:rsidRPr="0072263B">
              <w:rPr>
                <w:rFonts w:ascii="Arial Narrow" w:hAnsi="Arial Narrow" w:cs="Calibri"/>
                <w:b/>
                <w:bCs/>
                <w:caps/>
                <w:color w:val="002060"/>
                <w:sz w:val="48"/>
                <w:szCs w:val="48"/>
              </w:rPr>
              <w:t>Uttoxeter Learning Trust</w:t>
            </w:r>
          </w:p>
          <w:p w14:paraId="52B2ED75" w14:textId="5B4BBB83" w:rsidR="00F811B8" w:rsidRPr="0072263B" w:rsidRDefault="00F811B8" w:rsidP="00F811B8">
            <w:pPr>
              <w:pStyle w:val="Heading1"/>
              <w:spacing w:line="240" w:lineRule="auto"/>
              <w:rPr>
                <w:rFonts w:ascii="Arial Narrow" w:hAnsi="Arial Narrow" w:cs="Calibri"/>
                <w:bCs/>
                <w:caps/>
                <w:color w:val="002060"/>
                <w:sz w:val="48"/>
                <w:szCs w:val="48"/>
              </w:rPr>
            </w:pPr>
            <w:r w:rsidRPr="0072263B">
              <w:rPr>
                <w:rFonts w:ascii="Arial Narrow" w:hAnsi="Arial Narrow" w:cs="Calibri"/>
                <w:b/>
                <w:bCs/>
                <w:caps/>
                <w:color w:val="002060"/>
                <w:sz w:val="48"/>
                <w:szCs w:val="48"/>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9B3CFC9" w:rsidR="00F811B8" w:rsidRPr="00E15185" w:rsidRDefault="005403B5" w:rsidP="3B5D7E8C">
            <w:pPr>
              <w:spacing w:after="0" w:line="240" w:lineRule="auto"/>
              <w:rPr>
                <w:color w:val="002060"/>
                <w:sz w:val="40"/>
                <w:szCs w:val="40"/>
              </w:rPr>
            </w:pPr>
            <w:r>
              <w:rPr>
                <w:color w:val="002060"/>
                <w:sz w:val="40"/>
                <w:szCs w:val="40"/>
              </w:rPr>
              <w:t>Clerical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05D42F2" w:rsidR="00F811B8" w:rsidRPr="0010324B" w:rsidRDefault="005403B5" w:rsidP="00F811B8">
            <w:pPr>
              <w:spacing w:after="0" w:line="240" w:lineRule="auto"/>
              <w:rPr>
                <w:color w:val="002060"/>
                <w:sz w:val="40"/>
                <w:szCs w:val="40"/>
              </w:rPr>
            </w:pPr>
            <w:r>
              <w:rPr>
                <w:color w:val="002060"/>
                <w:sz w:val="40"/>
                <w:szCs w:val="40"/>
              </w:rPr>
              <w:t>Hutchinson Memorial CE</w:t>
            </w:r>
            <w:r w:rsidR="0072263B">
              <w:rPr>
                <w:color w:val="002060"/>
                <w:sz w:val="40"/>
                <w:szCs w:val="40"/>
              </w:rPr>
              <w:t xml:space="preserve"> First School</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70D55E89" w14:textId="16728509" w:rsidR="0072263B" w:rsidRDefault="0072263B"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404C2ACC" w:rsidR="00C366A9" w:rsidRPr="0010324B" w:rsidRDefault="00C366A9" w:rsidP="0010324B">
            <w:pPr>
              <w:tabs>
                <w:tab w:val="left" w:pos="5078"/>
              </w:tabs>
              <w:spacing w:after="0" w:line="240" w:lineRule="auto"/>
            </w:pPr>
            <w:r w:rsidRPr="0010324B">
              <w:t>Whe</w:t>
            </w:r>
            <w:r w:rsidR="0072263B">
              <w:t>re did you hear</w:t>
            </w:r>
            <w:r w:rsidRPr="0010324B">
              <w:t xml:space="preserve">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34ABCBE4" w14:textId="58E64CE2"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lastRenderedPageBreak/>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2DCBDCFE" w:rsidR="00650D6C" w:rsidRDefault="00650D6C" w:rsidP="00C366A9">
      <w:pPr>
        <w:tabs>
          <w:tab w:val="left" w:pos="5078"/>
        </w:tabs>
      </w:pPr>
    </w:p>
    <w:p w14:paraId="00E9CDF3" w14:textId="2A34C37A" w:rsidR="0072263B" w:rsidRDefault="0072263B" w:rsidP="00C366A9">
      <w:pPr>
        <w:tabs>
          <w:tab w:val="left" w:pos="5078"/>
        </w:tabs>
      </w:pPr>
    </w:p>
    <w:p w14:paraId="453BEF92" w14:textId="77777777" w:rsidR="0072263B" w:rsidRDefault="0072263B"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lastRenderedPageBreak/>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lastRenderedPageBreak/>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2F3DEB27" w:rsidR="00B15752" w:rsidRPr="00AC02D4" w:rsidRDefault="0072263B" w:rsidP="00B15752">
            <w:pPr>
              <w:pStyle w:val="1bodycopy"/>
              <w:rPr>
                <w:rFonts w:ascii="Calibri"/>
                <w:sz w:val="24"/>
              </w:rPr>
            </w:pPr>
            <w:r>
              <w:rPr>
                <w:rFonts w:ascii="Calibri"/>
                <w:sz w:val="24"/>
              </w:rPr>
              <w:t>Uttoxeter Learning Trust</w:t>
            </w:r>
            <w:r w:rsidR="00B15752" w:rsidRPr="00AC02D4">
              <w:rPr>
                <w:rFonts w:ascii="Calibri"/>
                <w:sz w:val="24"/>
              </w:rPr>
              <w:t xml:space="preserve">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2A9AFF61" w14:textId="2CDF0329" w:rsidR="4A26E560" w:rsidRDefault="4A26E560" w:rsidP="407C02F5">
            <w:pPr>
              <w:pStyle w:val="1bodycopy"/>
              <w:rPr>
                <w:rFonts w:ascii="Calibri"/>
                <w:sz w:val="24"/>
              </w:rPr>
            </w:pPr>
            <w:r w:rsidRPr="407C02F5">
              <w:rPr>
                <w:rFonts w:ascii="Calibri"/>
                <w:sz w:val="24"/>
              </w:rPr>
              <w:t xml:space="preserve">Any convictions listed on a DBS </w:t>
            </w:r>
            <w:r w:rsidR="00ED43E6">
              <w:rPr>
                <w:rFonts w:ascii="Calibri"/>
                <w:sz w:val="24"/>
              </w:rPr>
              <w:t>check</w:t>
            </w:r>
            <w:r w:rsidRPr="00DB45EF">
              <w:rPr>
                <w:rFonts w:ascii="Calibri"/>
                <w:sz w:val="24"/>
              </w:rPr>
              <w:t xml:space="preserve">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32E484AF"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w:t>
            </w:r>
            <w:r w:rsidR="0072263B">
              <w:rPr>
                <w:rFonts w:ascii="Calibri"/>
                <w:sz w:val="24"/>
              </w:rPr>
              <w:t>ction regulations and the Uttoxeter Learning Trust</w:t>
            </w:r>
            <w:r w:rsidRPr="407C02F5">
              <w:rPr>
                <w:rFonts w:ascii="Calibri"/>
                <w:sz w:val="24"/>
              </w:rPr>
              <w:t xml:space="preserve">’s privacy notice. </w:t>
            </w:r>
          </w:p>
        </w:tc>
      </w:tr>
      <w:tr w:rsidR="00AE5D72" w:rsidRPr="0010324B" w14:paraId="72E6A0B1" w14:textId="77777777" w:rsidTr="407C02F5">
        <w:tc>
          <w:tcPr>
            <w:tcW w:w="10348" w:type="dxa"/>
            <w:shd w:val="clear" w:color="auto" w:fill="auto"/>
          </w:tcPr>
          <w:p w14:paraId="3A475A77" w14:textId="4BD14635" w:rsidR="00AC02D4" w:rsidRPr="00AC02D4" w:rsidRDefault="00AC02D4" w:rsidP="00AC02D4">
            <w:pPr>
              <w:pStyle w:val="1bodycopy"/>
              <w:rPr>
                <w:rFonts w:ascii="Calibri"/>
                <w:sz w:val="24"/>
              </w:rPr>
            </w:pPr>
            <w:r w:rsidRPr="00AC02D4">
              <w:rPr>
                <w:rFonts w:ascii="Calibri"/>
                <w:sz w:val="24"/>
              </w:rPr>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0072263B">
              <w:rPr>
                <w:rFonts w:ascii="Calibri"/>
                <w:sz w:val="24"/>
              </w:rPr>
              <w:t xml:space="preserve"> years Uttoxeter Learning </w:t>
            </w:r>
            <w:r w:rsidR="00ED43E6">
              <w:rPr>
                <w:rFonts w:ascii="Calibri"/>
                <w:sz w:val="24"/>
              </w:rPr>
              <w:t>Trust</w:t>
            </w:r>
            <w:r w:rsidRPr="00AC02D4">
              <w:rPr>
                <w:rFonts w:ascii="Calibri"/>
                <w:sz w:val="24"/>
              </w:rPr>
              <w:t xml:space="preserve">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a </w:t>
            </w:r>
            <w:proofErr w:type="gramStart"/>
            <w:r w:rsidR="004A4A5E">
              <w:rPr>
                <w:rFonts w:ascii="Calibri"/>
                <w:sz w:val="24"/>
              </w:rPr>
              <w:t>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lastRenderedPageBreak/>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527DEE8"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The information</w:t>
            </w:r>
            <w:r w:rsidR="00ED43E6">
              <w:rPr>
                <w:rFonts w:eastAsia="Times New Roman" w:cs="Calibri"/>
                <w:color w:val="000000"/>
                <w:sz w:val="24"/>
                <w:szCs w:val="24"/>
                <w:lang w:eastAsia="en-GB"/>
              </w:rPr>
              <w:t xml:space="preserve"> that you provide on this form</w:t>
            </w:r>
            <w:r w:rsidRPr="00785982">
              <w:rPr>
                <w:rFonts w:eastAsia="Times New Roman" w:cs="Calibri"/>
                <w:color w:val="000000"/>
                <w:sz w:val="24"/>
                <w:szCs w:val="24"/>
                <w:lang w:eastAsia="en-GB"/>
              </w:rPr>
              <w:t xml:space="preserve">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048EE568" w14:textId="710AB038"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0746000B"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w:t>
            </w:r>
            <w:r w:rsidR="00ED43E6">
              <w:rPr>
                <w:rFonts w:eastAsia="Times New Roman" w:cs="Calibri"/>
                <w:color w:val="000000"/>
                <w:sz w:val="24"/>
                <w:szCs w:val="24"/>
                <w:lang w:eastAsia="en-GB"/>
              </w:rPr>
              <w:t xml:space="preserve">pplication </w:t>
            </w:r>
            <w:r w:rsidRPr="008A4BAE">
              <w:rPr>
                <w:rFonts w:eastAsia="Times New Roman" w:cs="Calibri"/>
                <w:color w:val="000000"/>
                <w:sz w:val="24"/>
                <w:szCs w:val="24"/>
                <w:lang w:eastAsia="en-GB"/>
              </w:rPr>
              <w:t>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72263B">
              <w:rPr>
                <w:rFonts w:eastAsia="Times New Roman" w:cs="Calibri"/>
                <w:color w:val="000000"/>
                <w:sz w:val="24"/>
                <w:szCs w:val="24"/>
                <w:lang w:eastAsia="en-GB"/>
              </w:rPr>
              <w:t>example,</w:t>
            </w:r>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77FF6A0F" w14:textId="77777777" w:rsidR="0072263B" w:rsidRDefault="0072263B"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B20BAD4" w:rsidR="008A4BAE" w:rsidRPr="00D134C6" w:rsidRDefault="0072263B" w:rsidP="00476974">
            <w:pPr>
              <w:pStyle w:val="1bodycopy"/>
              <w:rPr>
                <w:rFonts w:ascii="Calibri"/>
                <w:sz w:val="24"/>
                <w:szCs w:val="32"/>
              </w:rPr>
            </w:pPr>
            <w:r>
              <w:rPr>
                <w:rFonts w:ascii="Calibri"/>
                <w:sz w:val="24"/>
                <w:szCs w:val="32"/>
              </w:rPr>
              <w:t>Uttoxeter Learning Trust</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833D53B" w:rsidR="007B3022" w:rsidRPr="0010324B" w:rsidRDefault="00ED126F" w:rsidP="0010324B">
            <w:pPr>
              <w:tabs>
                <w:tab w:val="left" w:pos="5078"/>
              </w:tabs>
              <w:spacing w:after="0" w:line="240" w:lineRule="auto"/>
            </w:pPr>
            <w:r>
              <w:rPr>
                <w:rFonts w:asciiTheme="majorHAnsi" w:hAnsiTheme="majorHAnsi" w:cstheme="majorHAnsi"/>
              </w:rPr>
              <w:t>Andrea Cairns</w:t>
            </w:r>
            <w:r w:rsidR="0072263B">
              <w:rPr>
                <w:rFonts w:asciiTheme="majorHAnsi" w:hAnsiTheme="majorHAnsi" w:cstheme="majorHAnsi"/>
              </w:rPr>
              <w:t>, Executive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1F94702" w:rsidR="007B3022" w:rsidRPr="00D94538" w:rsidRDefault="005403B5" w:rsidP="00863002">
            <w:pPr>
              <w:jc w:val="both"/>
            </w:pPr>
            <w:r>
              <w:t>headteacher@hutchinson.staffs.sch.uk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4CFF3BC" w:rsidR="007B3022" w:rsidRPr="00863002" w:rsidRDefault="00375943" w:rsidP="0072263B">
            <w:pPr>
              <w:tabs>
                <w:tab w:val="left" w:pos="5078"/>
              </w:tabs>
              <w:spacing w:after="0" w:line="240" w:lineRule="auto"/>
            </w:pPr>
            <w:r>
              <w:t>Friday 28</w:t>
            </w:r>
            <w:r w:rsidRPr="00375943">
              <w:rPr>
                <w:vertAlign w:val="superscript"/>
              </w:rPr>
              <w:t>th</w:t>
            </w:r>
            <w:r>
              <w:t xml:space="preserve"> October 2024</w:t>
            </w:r>
            <w:bookmarkStart w:id="0" w:name="_GoBack"/>
            <w:bookmarkEnd w:id="0"/>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AA02A" w14:textId="77777777" w:rsidR="00C5274D" w:rsidRDefault="00C5274D" w:rsidP="00162358">
      <w:pPr>
        <w:spacing w:after="0" w:line="240" w:lineRule="auto"/>
      </w:pPr>
      <w:r>
        <w:separator/>
      </w:r>
    </w:p>
  </w:endnote>
  <w:endnote w:type="continuationSeparator" w:id="0">
    <w:p w14:paraId="28B81715" w14:textId="77777777" w:rsidR="00C5274D" w:rsidRDefault="00C5274D" w:rsidP="00162358">
      <w:pPr>
        <w:spacing w:after="0" w:line="240" w:lineRule="auto"/>
      </w:pPr>
      <w:r>
        <w:continuationSeparator/>
      </w:r>
    </w:p>
  </w:endnote>
  <w:endnote w:type="continuationNotice" w:id="1">
    <w:p w14:paraId="55039C2D" w14:textId="77777777" w:rsidR="00C5274D" w:rsidRDefault="00C52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59B0" w14:textId="18C3FF36"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ED126F">
      <w:rPr>
        <w:noProof/>
        <w:sz w:val="16"/>
        <w:szCs w:val="16"/>
      </w:rPr>
      <w:t>7</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ED126F">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C8FB" w14:textId="77777777" w:rsidR="00C5274D" w:rsidRDefault="00C5274D" w:rsidP="00162358">
      <w:pPr>
        <w:spacing w:after="0" w:line="240" w:lineRule="auto"/>
      </w:pPr>
      <w:r>
        <w:separator/>
      </w:r>
    </w:p>
  </w:footnote>
  <w:footnote w:type="continuationSeparator" w:id="0">
    <w:p w14:paraId="2A8C9559" w14:textId="77777777" w:rsidR="00C5274D" w:rsidRDefault="00C5274D" w:rsidP="00162358">
      <w:pPr>
        <w:spacing w:after="0" w:line="240" w:lineRule="auto"/>
      </w:pPr>
      <w:r>
        <w:continuationSeparator/>
      </w:r>
    </w:p>
  </w:footnote>
  <w:footnote w:type="continuationNotice" w:id="1">
    <w:p w14:paraId="33276185" w14:textId="77777777" w:rsidR="00C5274D" w:rsidRDefault="00C527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C2E58"/>
    <w:rsid w:val="000D37C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75A5F"/>
    <w:rsid w:val="002B261D"/>
    <w:rsid w:val="002B57AE"/>
    <w:rsid w:val="002D5EAA"/>
    <w:rsid w:val="002E53AE"/>
    <w:rsid w:val="002F3FF3"/>
    <w:rsid w:val="002F42FF"/>
    <w:rsid w:val="002F6414"/>
    <w:rsid w:val="0030189D"/>
    <w:rsid w:val="0030477E"/>
    <w:rsid w:val="00311AFD"/>
    <w:rsid w:val="0034252A"/>
    <w:rsid w:val="0036030E"/>
    <w:rsid w:val="00375943"/>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15066"/>
    <w:rsid w:val="005403B5"/>
    <w:rsid w:val="005531AD"/>
    <w:rsid w:val="00566156"/>
    <w:rsid w:val="005723A7"/>
    <w:rsid w:val="005A55DF"/>
    <w:rsid w:val="005B29D0"/>
    <w:rsid w:val="005C390E"/>
    <w:rsid w:val="005D7C2B"/>
    <w:rsid w:val="005E0346"/>
    <w:rsid w:val="005E2434"/>
    <w:rsid w:val="00604650"/>
    <w:rsid w:val="00607C8A"/>
    <w:rsid w:val="00622A4F"/>
    <w:rsid w:val="00650D6C"/>
    <w:rsid w:val="00673CAA"/>
    <w:rsid w:val="006A1379"/>
    <w:rsid w:val="006A55C9"/>
    <w:rsid w:val="006D6C48"/>
    <w:rsid w:val="006F00D7"/>
    <w:rsid w:val="00707048"/>
    <w:rsid w:val="00711C8A"/>
    <w:rsid w:val="007160A4"/>
    <w:rsid w:val="0072263B"/>
    <w:rsid w:val="007237B9"/>
    <w:rsid w:val="00743BF4"/>
    <w:rsid w:val="007672F2"/>
    <w:rsid w:val="007704C3"/>
    <w:rsid w:val="007854F6"/>
    <w:rsid w:val="00785982"/>
    <w:rsid w:val="007B3022"/>
    <w:rsid w:val="007B7B37"/>
    <w:rsid w:val="007D115E"/>
    <w:rsid w:val="008066FF"/>
    <w:rsid w:val="00806C62"/>
    <w:rsid w:val="00823442"/>
    <w:rsid w:val="008321EF"/>
    <w:rsid w:val="00863002"/>
    <w:rsid w:val="00881805"/>
    <w:rsid w:val="0088439F"/>
    <w:rsid w:val="008955A4"/>
    <w:rsid w:val="008A4BAE"/>
    <w:rsid w:val="008B62ED"/>
    <w:rsid w:val="008F45FB"/>
    <w:rsid w:val="008F5665"/>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80760"/>
    <w:rsid w:val="00AA577E"/>
    <w:rsid w:val="00AB12C1"/>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2A69"/>
    <w:rsid w:val="00BA605E"/>
    <w:rsid w:val="00BB1D20"/>
    <w:rsid w:val="00BC1BAF"/>
    <w:rsid w:val="00BC72D8"/>
    <w:rsid w:val="00BE4B60"/>
    <w:rsid w:val="00C366A9"/>
    <w:rsid w:val="00C370BF"/>
    <w:rsid w:val="00C5274D"/>
    <w:rsid w:val="00C96D87"/>
    <w:rsid w:val="00CA02D7"/>
    <w:rsid w:val="00CA0DDE"/>
    <w:rsid w:val="00CC712A"/>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D126F"/>
    <w:rsid w:val="00ED43E6"/>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customStyle="1" w:styleId="UnresolvedMention2">
    <w:name w:val="Unresolved Mention2"/>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2463E-6282-4FBC-ACDB-F6022EF93749}">
  <ds:schemaRefs>
    <ds:schemaRef ds:uri="http://purl.org/dc/elements/1.1/"/>
    <ds:schemaRef ds:uri="http://schemas.microsoft.com/office/2006/documentManagement/types"/>
    <ds:schemaRef ds:uri="a11763ae-fb04-49ae-948f-851bfbd6b8ed"/>
    <ds:schemaRef ds:uri="http://purl.org/dc/terms/"/>
    <ds:schemaRef ds:uri="http://schemas.microsoft.com/office/infopath/2007/PartnerControls"/>
    <ds:schemaRef ds:uri="http://purl.org/dc/dcmitype/"/>
    <ds:schemaRef ds:uri="http://schemas.microsoft.com/sharepoint/v3"/>
    <ds:schemaRef ds:uri="http://www.w3.org/XML/1998/namespace"/>
    <ds:schemaRef ds:uri="http://schemas.openxmlformats.org/package/2006/metadata/core-properties"/>
    <ds:schemaRef ds:uri="bdbdb538-516f-419d-a1ba-eb44e24e1407"/>
    <ds:schemaRef ds:uri="http://schemas.microsoft.com/office/2006/metadata/properties"/>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1FCACF8-7A99-45C7-9A33-FEB01E89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Andrea Cairns</cp:lastModifiedBy>
  <cp:revision>2</cp:revision>
  <cp:lastPrinted>2022-11-02T11:46:00Z</cp:lastPrinted>
  <dcterms:created xsi:type="dcterms:W3CDTF">2024-09-26T11:19:00Z</dcterms:created>
  <dcterms:modified xsi:type="dcterms:W3CDTF">2024-09-26T11:19:00Z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